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591" w:rsidRDefault="00A85591" w:rsidP="00FD32A0">
      <w:pPr>
        <w:spacing w:after="0" w:line="240" w:lineRule="auto"/>
        <w:rPr>
          <w:b/>
          <w:sz w:val="20"/>
          <w:szCs w:val="20"/>
        </w:rPr>
      </w:pPr>
      <w:r w:rsidRPr="00A85591">
        <w:rPr>
          <w:noProof/>
        </w:rPr>
        <w:drawing>
          <wp:anchor distT="0" distB="0" distL="114300" distR="114300" simplePos="0" relativeHeight="251658240" behindDoc="1" locked="0" layoutInCell="1" allowOverlap="1" wp14:anchorId="665981DE" wp14:editId="12D808E7">
            <wp:simplePos x="0" y="0"/>
            <wp:positionH relativeFrom="column">
              <wp:posOffset>27940</wp:posOffset>
            </wp:positionH>
            <wp:positionV relativeFrom="paragraph">
              <wp:posOffset>-8255</wp:posOffset>
            </wp:positionV>
            <wp:extent cx="1126490" cy="1133475"/>
            <wp:effectExtent l="0" t="0" r="0" b="9525"/>
            <wp:wrapTight wrapText="bothSides">
              <wp:wrapPolygon edited="0">
                <wp:start x="0" y="0"/>
                <wp:lineTo x="0" y="21418"/>
                <wp:lineTo x="21186" y="21418"/>
                <wp:lineTo x="21186" y="0"/>
                <wp:lineTo x="0" y="0"/>
              </wp:wrapPolygon>
            </wp:wrapTight>
            <wp:docPr id="1" name="Picture 1" descr="http://static.wixstatic.com/media/ba4c31_5076ca33a40d44bc8230f86cb16582e3.jpg_srz_p_133_134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wixstatic.com/media/ba4c31_5076ca33a40d44bc8230f86cb16582e3.jpg_srz_p_133_134_75_22_0.50_1.20_0.00_jpg_sr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591">
        <w:rPr>
          <w:b/>
          <w:sz w:val="20"/>
          <w:szCs w:val="20"/>
        </w:rPr>
        <w:t>MARQUETTE SOCCER ACAD</w:t>
      </w:r>
      <w:bookmarkStart w:id="0" w:name="_GoBack"/>
      <w:bookmarkEnd w:id="0"/>
      <w:r w:rsidRPr="00A85591">
        <w:rPr>
          <w:b/>
          <w:sz w:val="20"/>
          <w:szCs w:val="20"/>
        </w:rPr>
        <w:t>EMY</w:t>
      </w:r>
      <w:r w:rsidR="00E9569F">
        <w:rPr>
          <w:b/>
          <w:sz w:val="20"/>
          <w:szCs w:val="20"/>
        </w:rPr>
        <w:tab/>
      </w:r>
      <w:r w:rsidR="00E9569F">
        <w:rPr>
          <w:b/>
          <w:sz w:val="20"/>
          <w:szCs w:val="20"/>
        </w:rPr>
        <w:tab/>
      </w:r>
      <w:r w:rsidR="00E9569F">
        <w:rPr>
          <w:b/>
          <w:sz w:val="20"/>
          <w:szCs w:val="20"/>
        </w:rPr>
        <w:tab/>
      </w:r>
      <w:r w:rsidR="00E9569F">
        <w:rPr>
          <w:b/>
          <w:sz w:val="20"/>
          <w:szCs w:val="20"/>
        </w:rPr>
        <w:tab/>
      </w:r>
      <w:r w:rsidR="00E9569F">
        <w:rPr>
          <w:b/>
          <w:sz w:val="20"/>
          <w:szCs w:val="20"/>
        </w:rPr>
        <w:tab/>
      </w:r>
      <w:r w:rsidR="00E9569F">
        <w:rPr>
          <w:b/>
          <w:sz w:val="20"/>
          <w:szCs w:val="20"/>
        </w:rPr>
        <w:tab/>
      </w:r>
      <w:r w:rsidR="00E9569F">
        <w:rPr>
          <w:b/>
          <w:sz w:val="20"/>
          <w:szCs w:val="20"/>
        </w:rPr>
        <w:tab/>
      </w:r>
      <w:r w:rsidR="00E9569F" w:rsidRPr="00E9569F">
        <w:rPr>
          <w:sz w:val="20"/>
          <w:szCs w:val="20"/>
        </w:rPr>
        <w:t>May 13, 2015</w:t>
      </w:r>
    </w:p>
    <w:p w:rsidR="00A85591" w:rsidRPr="00A85591" w:rsidRDefault="00A85591" w:rsidP="00FD32A0">
      <w:pPr>
        <w:spacing w:after="0" w:line="240" w:lineRule="auto"/>
        <w:rPr>
          <w:b/>
          <w:sz w:val="19"/>
          <w:szCs w:val="19"/>
        </w:rPr>
      </w:pPr>
      <w:r w:rsidRPr="00A85591">
        <w:rPr>
          <w:b/>
          <w:sz w:val="19"/>
          <w:szCs w:val="19"/>
        </w:rPr>
        <w:t>www.marquettesoccer.com</w:t>
      </w:r>
    </w:p>
    <w:p w:rsidR="00A85591" w:rsidRPr="00A85591" w:rsidRDefault="00A85591" w:rsidP="00FD32A0">
      <w:pPr>
        <w:spacing w:after="0" w:line="240" w:lineRule="auto"/>
        <w:rPr>
          <w:sz w:val="12"/>
          <w:szCs w:val="12"/>
        </w:rPr>
      </w:pPr>
    </w:p>
    <w:p w:rsidR="00A85591" w:rsidRPr="00A85591" w:rsidRDefault="00A85591" w:rsidP="00FD32A0">
      <w:pPr>
        <w:spacing w:after="0" w:line="240" w:lineRule="auto"/>
        <w:rPr>
          <w:sz w:val="19"/>
          <w:szCs w:val="19"/>
        </w:rPr>
      </w:pPr>
      <w:r w:rsidRPr="00A85591">
        <w:rPr>
          <w:sz w:val="19"/>
          <w:szCs w:val="19"/>
        </w:rPr>
        <w:t xml:space="preserve">Jack Curtin, Director of Coaching </w:t>
      </w:r>
    </w:p>
    <w:p w:rsidR="00A85591" w:rsidRPr="00A85591" w:rsidRDefault="00A85591" w:rsidP="00FD32A0">
      <w:pPr>
        <w:spacing w:after="0" w:line="240" w:lineRule="auto"/>
        <w:rPr>
          <w:sz w:val="19"/>
          <w:szCs w:val="19"/>
        </w:rPr>
      </w:pPr>
      <w:r w:rsidRPr="00A85591">
        <w:rPr>
          <w:sz w:val="19"/>
          <w:szCs w:val="19"/>
        </w:rPr>
        <w:t>906-360-9423</w:t>
      </w:r>
      <w:r>
        <w:rPr>
          <w:sz w:val="19"/>
          <w:szCs w:val="19"/>
        </w:rPr>
        <w:t xml:space="preserve">, </w:t>
      </w:r>
      <w:r w:rsidRPr="00A85591">
        <w:rPr>
          <w:sz w:val="19"/>
          <w:szCs w:val="19"/>
        </w:rPr>
        <w:t>coach.curtin@gmail.com</w:t>
      </w:r>
    </w:p>
    <w:p w:rsidR="00A85591" w:rsidRPr="00A85591" w:rsidRDefault="00A85591" w:rsidP="00FD32A0">
      <w:pPr>
        <w:spacing w:after="0" w:line="240" w:lineRule="auto"/>
        <w:rPr>
          <w:sz w:val="12"/>
          <w:szCs w:val="12"/>
        </w:rPr>
      </w:pPr>
    </w:p>
    <w:p w:rsidR="00A85591" w:rsidRPr="00A85591" w:rsidRDefault="00A85591" w:rsidP="00FD32A0">
      <w:pPr>
        <w:spacing w:after="0" w:line="240" w:lineRule="auto"/>
        <w:rPr>
          <w:sz w:val="19"/>
          <w:szCs w:val="19"/>
        </w:rPr>
      </w:pPr>
      <w:r w:rsidRPr="00A85591">
        <w:rPr>
          <w:sz w:val="19"/>
          <w:szCs w:val="19"/>
        </w:rPr>
        <w:t>Norman Power, Director and UPFA President</w:t>
      </w:r>
    </w:p>
    <w:p w:rsidR="00A85591" w:rsidRPr="00A85591" w:rsidRDefault="00A85591" w:rsidP="00FD32A0">
      <w:pPr>
        <w:spacing w:after="0" w:line="240" w:lineRule="auto"/>
        <w:rPr>
          <w:sz w:val="19"/>
          <w:szCs w:val="19"/>
        </w:rPr>
      </w:pPr>
      <w:r w:rsidRPr="00A85591">
        <w:rPr>
          <w:sz w:val="19"/>
          <w:szCs w:val="19"/>
        </w:rPr>
        <w:t>517-599-2549</w:t>
      </w:r>
    </w:p>
    <w:p w:rsidR="00A85591" w:rsidRDefault="00A85591" w:rsidP="00FD32A0">
      <w:pPr>
        <w:spacing w:after="0" w:line="240" w:lineRule="auto"/>
        <w:rPr>
          <w:b/>
          <w:sz w:val="20"/>
          <w:szCs w:val="20"/>
          <w:u w:val="single"/>
        </w:rPr>
      </w:pPr>
    </w:p>
    <w:p w:rsidR="00D522B9" w:rsidRPr="00E644C9" w:rsidRDefault="00A85591" w:rsidP="00FD32A0">
      <w:pPr>
        <w:spacing w:after="0" w:line="240" w:lineRule="auto"/>
        <w:rPr>
          <w:b/>
          <w:sz w:val="20"/>
          <w:szCs w:val="20"/>
          <w:u w:val="single"/>
        </w:rPr>
      </w:pPr>
      <w:r>
        <w:rPr>
          <w:b/>
          <w:sz w:val="20"/>
          <w:szCs w:val="20"/>
          <w:u w:val="single"/>
        </w:rPr>
        <w:t>2</w:t>
      </w:r>
      <w:r w:rsidR="001D1D51" w:rsidRPr="00E644C9">
        <w:rPr>
          <w:b/>
          <w:sz w:val="20"/>
          <w:szCs w:val="20"/>
          <w:u w:val="single"/>
        </w:rPr>
        <w:t>015/16 Program</w:t>
      </w:r>
    </w:p>
    <w:p w:rsidR="00FD32A0" w:rsidRPr="003237BC" w:rsidRDefault="005946CD" w:rsidP="00FD32A0">
      <w:pPr>
        <w:spacing w:after="0" w:line="240" w:lineRule="auto"/>
        <w:rPr>
          <w:sz w:val="20"/>
          <w:szCs w:val="20"/>
        </w:rPr>
      </w:pPr>
      <w:r>
        <w:rPr>
          <w:sz w:val="20"/>
          <w:szCs w:val="20"/>
        </w:rPr>
        <w:t>The program consists of a</w:t>
      </w:r>
      <w:r w:rsidR="00C26C68">
        <w:rPr>
          <w:sz w:val="20"/>
          <w:szCs w:val="20"/>
        </w:rPr>
        <w:t xml:space="preserve"> combined</w:t>
      </w:r>
      <w:r>
        <w:rPr>
          <w:sz w:val="20"/>
          <w:szCs w:val="20"/>
        </w:rPr>
        <w:t xml:space="preserve"> fall, winter and spring season</w:t>
      </w:r>
      <w:r w:rsidR="00C26C68" w:rsidRPr="00C26C68">
        <w:rPr>
          <w:sz w:val="20"/>
          <w:szCs w:val="20"/>
        </w:rPr>
        <w:t xml:space="preserve"> </w:t>
      </w:r>
      <w:r w:rsidR="00C26C68">
        <w:rPr>
          <w:sz w:val="20"/>
          <w:szCs w:val="20"/>
        </w:rPr>
        <w:t xml:space="preserve">that </w:t>
      </w:r>
      <w:r w:rsidR="00C26C68" w:rsidRPr="003237BC">
        <w:rPr>
          <w:sz w:val="20"/>
          <w:szCs w:val="20"/>
        </w:rPr>
        <w:t>runs from Aug</w:t>
      </w:r>
      <w:r w:rsidR="001D1D51">
        <w:rPr>
          <w:sz w:val="20"/>
          <w:szCs w:val="20"/>
        </w:rPr>
        <w:t>ust 2015</w:t>
      </w:r>
      <w:r w:rsidR="00C26C68" w:rsidRPr="003237BC">
        <w:rPr>
          <w:sz w:val="20"/>
          <w:szCs w:val="20"/>
        </w:rPr>
        <w:t xml:space="preserve"> to June </w:t>
      </w:r>
      <w:r w:rsidR="001D1D51">
        <w:rPr>
          <w:sz w:val="20"/>
          <w:szCs w:val="20"/>
        </w:rPr>
        <w:t>2016</w:t>
      </w:r>
      <w:r w:rsidR="00C26C68">
        <w:rPr>
          <w:sz w:val="20"/>
          <w:szCs w:val="20"/>
        </w:rPr>
        <w:t>.  Players must commit to the full program.</w:t>
      </w:r>
      <w:r>
        <w:rPr>
          <w:sz w:val="20"/>
          <w:szCs w:val="20"/>
        </w:rPr>
        <w:t xml:space="preserve"> </w:t>
      </w:r>
    </w:p>
    <w:p w:rsidR="00E644C9" w:rsidRDefault="00E644C9" w:rsidP="00E644C9">
      <w:pPr>
        <w:spacing w:after="0" w:line="240" w:lineRule="auto"/>
        <w:rPr>
          <w:b/>
          <w:sz w:val="20"/>
          <w:szCs w:val="20"/>
          <w:u w:val="single"/>
        </w:rPr>
      </w:pPr>
    </w:p>
    <w:p w:rsidR="00E644C9" w:rsidRPr="00E644C9" w:rsidRDefault="00E644C9" w:rsidP="00E644C9">
      <w:pPr>
        <w:spacing w:after="0" w:line="240" w:lineRule="auto"/>
        <w:rPr>
          <w:b/>
          <w:sz w:val="20"/>
          <w:szCs w:val="20"/>
          <w:u w:val="single"/>
        </w:rPr>
      </w:pPr>
      <w:r w:rsidRPr="00E644C9">
        <w:rPr>
          <w:b/>
          <w:sz w:val="20"/>
          <w:szCs w:val="20"/>
          <w:u w:val="single"/>
        </w:rPr>
        <w:t>Registration</w:t>
      </w:r>
    </w:p>
    <w:p w:rsidR="00E644C9" w:rsidRPr="003237BC" w:rsidRDefault="00E644C9" w:rsidP="00E644C9">
      <w:pPr>
        <w:spacing w:after="0" w:line="240" w:lineRule="auto"/>
        <w:rPr>
          <w:sz w:val="20"/>
          <w:szCs w:val="20"/>
        </w:rPr>
      </w:pPr>
      <w:r w:rsidRPr="003237BC">
        <w:rPr>
          <w:sz w:val="20"/>
          <w:szCs w:val="20"/>
        </w:rPr>
        <w:t>Register at marquettesoccer.com during June 13 – July 15.  A</w:t>
      </w:r>
      <w:r w:rsidR="00FA06E2">
        <w:rPr>
          <w:sz w:val="20"/>
          <w:szCs w:val="20"/>
        </w:rPr>
        <w:t xml:space="preserve"> minimum </w:t>
      </w:r>
      <w:r w:rsidRPr="003237BC">
        <w:rPr>
          <w:sz w:val="20"/>
          <w:szCs w:val="20"/>
        </w:rPr>
        <w:t>of 60 players for all age groups combined must be achieved.  If the 60 player target is not reached or individual teams do not have enough players, registrants will be notified by July 20.</w:t>
      </w:r>
    </w:p>
    <w:p w:rsidR="00FD32A0" w:rsidRPr="003237BC" w:rsidRDefault="00FD32A0" w:rsidP="00FD32A0">
      <w:pPr>
        <w:spacing w:after="0" w:line="240" w:lineRule="auto"/>
        <w:rPr>
          <w:sz w:val="20"/>
          <w:szCs w:val="20"/>
        </w:rPr>
      </w:pPr>
    </w:p>
    <w:p w:rsidR="00D522B9" w:rsidRPr="00E644C9" w:rsidRDefault="00D522B9" w:rsidP="00FD32A0">
      <w:pPr>
        <w:spacing w:after="0" w:line="240" w:lineRule="auto"/>
        <w:rPr>
          <w:b/>
          <w:sz w:val="20"/>
          <w:szCs w:val="20"/>
          <w:u w:val="single"/>
        </w:rPr>
      </w:pPr>
      <w:r w:rsidRPr="00E644C9">
        <w:rPr>
          <w:b/>
          <w:sz w:val="20"/>
          <w:szCs w:val="20"/>
          <w:u w:val="single"/>
        </w:rPr>
        <w:t>Cost</w:t>
      </w:r>
    </w:p>
    <w:p w:rsidR="00FD32A0" w:rsidRPr="003237BC" w:rsidRDefault="00FD32A0" w:rsidP="00FD32A0">
      <w:pPr>
        <w:spacing w:after="0" w:line="240" w:lineRule="auto"/>
        <w:rPr>
          <w:sz w:val="20"/>
          <w:szCs w:val="20"/>
        </w:rPr>
      </w:pPr>
      <w:r w:rsidRPr="003237BC">
        <w:rPr>
          <w:sz w:val="20"/>
          <w:szCs w:val="20"/>
        </w:rPr>
        <w:t>UPFA fee is $50 due at time of registration – includes state registration, insurance and ref</w:t>
      </w:r>
      <w:r w:rsidR="001D1D51">
        <w:rPr>
          <w:sz w:val="20"/>
          <w:szCs w:val="20"/>
        </w:rPr>
        <w:t>eree</w:t>
      </w:r>
      <w:r w:rsidRPr="003237BC">
        <w:rPr>
          <w:sz w:val="20"/>
          <w:szCs w:val="20"/>
        </w:rPr>
        <w:t xml:space="preserve"> fees.</w:t>
      </w:r>
    </w:p>
    <w:p w:rsidR="00FD32A0" w:rsidRPr="003237BC" w:rsidRDefault="00FD32A0" w:rsidP="00FD32A0">
      <w:pPr>
        <w:spacing w:after="0" w:line="240" w:lineRule="auto"/>
        <w:rPr>
          <w:sz w:val="20"/>
          <w:szCs w:val="20"/>
        </w:rPr>
      </w:pPr>
    </w:p>
    <w:p w:rsidR="00FD32A0" w:rsidRPr="003237BC" w:rsidRDefault="00FD32A0" w:rsidP="00FD32A0">
      <w:pPr>
        <w:spacing w:after="0" w:line="240" w:lineRule="auto"/>
        <w:rPr>
          <w:sz w:val="20"/>
          <w:szCs w:val="20"/>
        </w:rPr>
      </w:pPr>
      <w:r w:rsidRPr="003237BC">
        <w:rPr>
          <w:sz w:val="20"/>
          <w:szCs w:val="20"/>
        </w:rPr>
        <w:t xml:space="preserve">MSA fee is $1,200 due in $400 installments on August 1, November 1 and </w:t>
      </w:r>
      <w:r w:rsidR="00D522B9" w:rsidRPr="003237BC">
        <w:rPr>
          <w:sz w:val="20"/>
          <w:szCs w:val="20"/>
        </w:rPr>
        <w:t>April 1 – includes training fee,</w:t>
      </w:r>
      <w:r w:rsidR="0084618A" w:rsidRPr="003237BC">
        <w:rPr>
          <w:sz w:val="20"/>
          <w:szCs w:val="20"/>
        </w:rPr>
        <w:t xml:space="preserve"> facilities rental, equipment, </w:t>
      </w:r>
      <w:r w:rsidR="007D4023" w:rsidRPr="003237BC">
        <w:rPr>
          <w:sz w:val="20"/>
          <w:szCs w:val="20"/>
        </w:rPr>
        <w:t>and coach’s</w:t>
      </w:r>
      <w:r w:rsidR="00D522B9" w:rsidRPr="003237BC">
        <w:rPr>
          <w:sz w:val="20"/>
          <w:szCs w:val="20"/>
        </w:rPr>
        <w:t xml:space="preserve"> travel fee</w:t>
      </w:r>
      <w:r w:rsidR="00CC6417">
        <w:rPr>
          <w:sz w:val="20"/>
          <w:szCs w:val="20"/>
        </w:rPr>
        <w:t>s</w:t>
      </w:r>
      <w:r w:rsidR="00B90283" w:rsidRPr="003237BC">
        <w:rPr>
          <w:sz w:val="20"/>
          <w:szCs w:val="20"/>
        </w:rPr>
        <w:t xml:space="preserve"> for 3 tournaments</w:t>
      </w:r>
      <w:r w:rsidR="00D522B9" w:rsidRPr="003237BC">
        <w:rPr>
          <w:sz w:val="20"/>
          <w:szCs w:val="20"/>
        </w:rPr>
        <w:t>.</w:t>
      </w:r>
      <w:r w:rsidR="003A5173" w:rsidRPr="003237BC">
        <w:rPr>
          <w:sz w:val="20"/>
          <w:szCs w:val="20"/>
        </w:rPr>
        <w:t xml:space="preserve">  </w:t>
      </w:r>
      <w:r w:rsidR="006D21DC">
        <w:rPr>
          <w:sz w:val="20"/>
          <w:szCs w:val="20"/>
        </w:rPr>
        <w:t xml:space="preserve">Cost for U10 is $900 (with </w:t>
      </w:r>
      <w:r w:rsidR="000E3B7A">
        <w:rPr>
          <w:sz w:val="20"/>
          <w:szCs w:val="20"/>
        </w:rPr>
        <w:t xml:space="preserve">three </w:t>
      </w:r>
      <w:r w:rsidR="006D21DC">
        <w:rPr>
          <w:sz w:val="20"/>
          <w:szCs w:val="20"/>
        </w:rPr>
        <w:t xml:space="preserve">$300 installments).  </w:t>
      </w:r>
      <w:r w:rsidR="003A5173" w:rsidRPr="003237BC">
        <w:rPr>
          <w:sz w:val="20"/>
          <w:szCs w:val="20"/>
        </w:rPr>
        <w:t>Co</w:t>
      </w:r>
      <w:r w:rsidR="000E3B7A">
        <w:rPr>
          <w:sz w:val="20"/>
          <w:szCs w:val="20"/>
        </w:rPr>
        <w:t>st for high school players is $80</w:t>
      </w:r>
      <w:r w:rsidR="006D21DC">
        <w:rPr>
          <w:sz w:val="20"/>
          <w:szCs w:val="20"/>
        </w:rPr>
        <w:t>0</w:t>
      </w:r>
      <w:r w:rsidR="003A5173" w:rsidRPr="003237BC">
        <w:rPr>
          <w:sz w:val="20"/>
          <w:szCs w:val="20"/>
        </w:rPr>
        <w:t xml:space="preserve"> </w:t>
      </w:r>
      <w:r w:rsidR="006D21DC">
        <w:rPr>
          <w:sz w:val="20"/>
          <w:szCs w:val="20"/>
        </w:rPr>
        <w:t>(</w:t>
      </w:r>
      <w:r w:rsidR="007D4023">
        <w:rPr>
          <w:sz w:val="20"/>
          <w:szCs w:val="20"/>
        </w:rPr>
        <w:t xml:space="preserve">with </w:t>
      </w:r>
      <w:r w:rsidR="000E3B7A">
        <w:rPr>
          <w:sz w:val="20"/>
          <w:szCs w:val="20"/>
        </w:rPr>
        <w:t xml:space="preserve">two </w:t>
      </w:r>
      <w:r w:rsidR="007D4023">
        <w:rPr>
          <w:sz w:val="20"/>
          <w:szCs w:val="20"/>
        </w:rPr>
        <w:t>$</w:t>
      </w:r>
      <w:r w:rsidR="000E3B7A">
        <w:rPr>
          <w:sz w:val="20"/>
          <w:szCs w:val="20"/>
        </w:rPr>
        <w:t>40</w:t>
      </w:r>
      <w:r w:rsidR="007D4023">
        <w:rPr>
          <w:sz w:val="20"/>
          <w:szCs w:val="20"/>
        </w:rPr>
        <w:t>0 installments)</w:t>
      </w:r>
      <w:r w:rsidR="00FA06E2">
        <w:rPr>
          <w:sz w:val="20"/>
          <w:szCs w:val="20"/>
        </w:rPr>
        <w:t>.  T</w:t>
      </w:r>
      <w:r w:rsidR="007D4023">
        <w:rPr>
          <w:sz w:val="20"/>
          <w:szCs w:val="20"/>
        </w:rPr>
        <w:t xml:space="preserve">here is </w:t>
      </w:r>
      <w:r w:rsidR="006D21DC">
        <w:rPr>
          <w:sz w:val="20"/>
          <w:szCs w:val="20"/>
        </w:rPr>
        <w:t>n</w:t>
      </w:r>
      <w:r w:rsidR="00FA06E2">
        <w:rPr>
          <w:sz w:val="20"/>
          <w:szCs w:val="20"/>
        </w:rPr>
        <w:t xml:space="preserve">o fall season for BU15-18 and </w:t>
      </w:r>
      <w:r w:rsidR="003A5173" w:rsidRPr="003237BC">
        <w:rPr>
          <w:sz w:val="20"/>
          <w:szCs w:val="20"/>
        </w:rPr>
        <w:t>no spring season for GU15-18.</w:t>
      </w:r>
    </w:p>
    <w:p w:rsidR="00FD32A0" w:rsidRPr="003237BC" w:rsidRDefault="00FD32A0" w:rsidP="00FD32A0">
      <w:pPr>
        <w:spacing w:after="0" w:line="240" w:lineRule="auto"/>
        <w:rPr>
          <w:sz w:val="20"/>
          <w:szCs w:val="20"/>
        </w:rPr>
      </w:pPr>
    </w:p>
    <w:p w:rsidR="00D522B9" w:rsidRPr="003237BC" w:rsidRDefault="00D522B9" w:rsidP="00FD32A0">
      <w:pPr>
        <w:spacing w:after="0" w:line="240" w:lineRule="auto"/>
        <w:rPr>
          <w:sz w:val="20"/>
          <w:szCs w:val="20"/>
        </w:rPr>
      </w:pPr>
      <w:r w:rsidRPr="003237BC">
        <w:rPr>
          <w:sz w:val="20"/>
          <w:szCs w:val="20"/>
        </w:rPr>
        <w:t>Not included in the UPFA and MSA fee are:</w:t>
      </w:r>
    </w:p>
    <w:p w:rsidR="00FD32A0" w:rsidRPr="003237BC" w:rsidRDefault="00FD32A0" w:rsidP="00FD32A0">
      <w:pPr>
        <w:spacing w:after="0" w:line="240" w:lineRule="auto"/>
        <w:rPr>
          <w:sz w:val="20"/>
          <w:szCs w:val="20"/>
        </w:rPr>
      </w:pPr>
      <w:r w:rsidRPr="003237BC">
        <w:rPr>
          <w:sz w:val="20"/>
          <w:szCs w:val="20"/>
        </w:rPr>
        <w:t>Uniforms and replacement items p</w:t>
      </w:r>
      <w:r w:rsidR="00D522B9" w:rsidRPr="003237BC">
        <w:rPr>
          <w:sz w:val="20"/>
          <w:szCs w:val="20"/>
        </w:rPr>
        <w:t>aid for individually at time of order</w:t>
      </w:r>
      <w:r w:rsidRPr="003237BC">
        <w:rPr>
          <w:sz w:val="20"/>
          <w:szCs w:val="20"/>
        </w:rPr>
        <w:t>.</w:t>
      </w:r>
    </w:p>
    <w:p w:rsidR="003A5173" w:rsidRPr="003237BC" w:rsidRDefault="00FD32A0" w:rsidP="00FD32A0">
      <w:pPr>
        <w:spacing w:after="0" w:line="240" w:lineRule="auto"/>
        <w:rPr>
          <w:sz w:val="20"/>
          <w:szCs w:val="20"/>
        </w:rPr>
      </w:pPr>
      <w:r w:rsidRPr="003237BC">
        <w:rPr>
          <w:sz w:val="20"/>
          <w:szCs w:val="20"/>
        </w:rPr>
        <w:t xml:space="preserve">Tournament </w:t>
      </w:r>
      <w:r w:rsidR="00D522B9" w:rsidRPr="003237BC">
        <w:rPr>
          <w:sz w:val="20"/>
          <w:szCs w:val="20"/>
        </w:rPr>
        <w:t xml:space="preserve">entry </w:t>
      </w:r>
      <w:r w:rsidRPr="003237BC">
        <w:rPr>
          <w:sz w:val="20"/>
          <w:szCs w:val="20"/>
        </w:rPr>
        <w:t>fees paid individually to team manager.</w:t>
      </w:r>
    </w:p>
    <w:p w:rsidR="000B24E6" w:rsidRPr="003237BC" w:rsidRDefault="000B24E6" w:rsidP="00FD32A0">
      <w:pPr>
        <w:spacing w:after="0" w:line="240" w:lineRule="auto"/>
        <w:rPr>
          <w:sz w:val="20"/>
          <w:szCs w:val="20"/>
        </w:rPr>
      </w:pPr>
    </w:p>
    <w:p w:rsidR="00B90283" w:rsidRPr="003237BC" w:rsidRDefault="000B24E6" w:rsidP="00FD32A0">
      <w:pPr>
        <w:spacing w:after="0" w:line="240" w:lineRule="auto"/>
        <w:rPr>
          <w:sz w:val="20"/>
          <w:szCs w:val="20"/>
        </w:rPr>
      </w:pPr>
      <w:r w:rsidRPr="003237BC">
        <w:rPr>
          <w:sz w:val="20"/>
          <w:szCs w:val="20"/>
        </w:rPr>
        <w:t>Teams can opt for additional tournaments with coach</w:t>
      </w:r>
      <w:r w:rsidR="0089578B">
        <w:rPr>
          <w:sz w:val="20"/>
          <w:szCs w:val="20"/>
        </w:rPr>
        <w:t>’s</w:t>
      </w:r>
      <w:r w:rsidRPr="003237BC">
        <w:rPr>
          <w:sz w:val="20"/>
          <w:szCs w:val="20"/>
        </w:rPr>
        <w:t xml:space="preserve"> approval.  </w:t>
      </w:r>
      <w:r w:rsidR="0089578B">
        <w:rPr>
          <w:sz w:val="20"/>
          <w:szCs w:val="20"/>
        </w:rPr>
        <w:t>Coach’s travel fees for any tournaments beyond the 3 included above are $30 per player in addition to the tournament entry fee.</w:t>
      </w:r>
    </w:p>
    <w:p w:rsidR="0084618A" w:rsidRPr="003237BC" w:rsidRDefault="0084618A" w:rsidP="00FD32A0">
      <w:pPr>
        <w:spacing w:after="0" w:line="240" w:lineRule="auto"/>
        <w:rPr>
          <w:sz w:val="20"/>
          <w:szCs w:val="20"/>
        </w:rPr>
      </w:pPr>
    </w:p>
    <w:p w:rsidR="0084618A" w:rsidRDefault="0089578B" w:rsidP="00FD32A0">
      <w:pPr>
        <w:spacing w:after="0" w:line="240" w:lineRule="auto"/>
        <w:rPr>
          <w:sz w:val="20"/>
          <w:szCs w:val="20"/>
        </w:rPr>
      </w:pPr>
      <w:r>
        <w:rPr>
          <w:sz w:val="20"/>
          <w:szCs w:val="20"/>
        </w:rPr>
        <w:t xml:space="preserve">Cost for </w:t>
      </w:r>
      <w:r w:rsidR="0011379F">
        <w:rPr>
          <w:sz w:val="20"/>
          <w:szCs w:val="20"/>
        </w:rPr>
        <w:t xml:space="preserve">participation in </w:t>
      </w:r>
      <w:r w:rsidR="00F907F9">
        <w:rPr>
          <w:sz w:val="20"/>
          <w:szCs w:val="20"/>
        </w:rPr>
        <w:t xml:space="preserve">the </w:t>
      </w:r>
      <w:r w:rsidR="003A5173" w:rsidRPr="003237BC">
        <w:rPr>
          <w:sz w:val="20"/>
          <w:szCs w:val="20"/>
        </w:rPr>
        <w:t xml:space="preserve">USA Cup (whether MSA or United) is </w:t>
      </w:r>
      <w:r w:rsidR="0084618A" w:rsidRPr="003237BC">
        <w:rPr>
          <w:sz w:val="20"/>
          <w:szCs w:val="20"/>
        </w:rPr>
        <w:t>$</w:t>
      </w:r>
      <w:r w:rsidR="0011379F">
        <w:rPr>
          <w:sz w:val="20"/>
          <w:szCs w:val="20"/>
        </w:rPr>
        <w:t>17</w:t>
      </w:r>
      <w:r w:rsidR="00F907F9">
        <w:rPr>
          <w:sz w:val="20"/>
          <w:szCs w:val="20"/>
        </w:rPr>
        <w:t>0</w:t>
      </w:r>
      <w:r w:rsidR="00E644C9">
        <w:rPr>
          <w:sz w:val="20"/>
          <w:szCs w:val="20"/>
        </w:rPr>
        <w:t xml:space="preserve"> paid to MSA</w:t>
      </w:r>
      <w:r w:rsidR="00F907F9">
        <w:rPr>
          <w:sz w:val="20"/>
          <w:szCs w:val="20"/>
        </w:rPr>
        <w:t xml:space="preserve"> </w:t>
      </w:r>
      <w:r w:rsidR="0011379F">
        <w:rPr>
          <w:sz w:val="20"/>
          <w:szCs w:val="20"/>
        </w:rPr>
        <w:t xml:space="preserve">plus </w:t>
      </w:r>
      <w:r w:rsidR="00AF6F4F">
        <w:rPr>
          <w:sz w:val="20"/>
          <w:szCs w:val="20"/>
        </w:rPr>
        <w:t>the</w:t>
      </w:r>
      <w:r w:rsidR="0011379F">
        <w:rPr>
          <w:sz w:val="20"/>
          <w:szCs w:val="20"/>
        </w:rPr>
        <w:t xml:space="preserve"> </w:t>
      </w:r>
      <w:r w:rsidR="00F907F9">
        <w:rPr>
          <w:sz w:val="20"/>
          <w:szCs w:val="20"/>
        </w:rPr>
        <w:t>tournament</w:t>
      </w:r>
      <w:r w:rsidR="00AF6F4F">
        <w:rPr>
          <w:sz w:val="20"/>
          <w:szCs w:val="20"/>
        </w:rPr>
        <w:t xml:space="preserve">/player </w:t>
      </w:r>
      <w:r w:rsidR="00F907F9">
        <w:rPr>
          <w:sz w:val="20"/>
          <w:szCs w:val="20"/>
        </w:rPr>
        <w:t>entry fee</w:t>
      </w:r>
      <w:r w:rsidR="00CC6417">
        <w:rPr>
          <w:sz w:val="20"/>
          <w:szCs w:val="20"/>
        </w:rPr>
        <w:t>s</w:t>
      </w:r>
      <w:r w:rsidR="003A5173" w:rsidRPr="003237BC">
        <w:rPr>
          <w:sz w:val="20"/>
          <w:szCs w:val="20"/>
        </w:rPr>
        <w:t xml:space="preserve"> </w:t>
      </w:r>
      <w:r w:rsidR="00E644C9">
        <w:rPr>
          <w:sz w:val="20"/>
          <w:szCs w:val="20"/>
        </w:rPr>
        <w:t xml:space="preserve">paid to manager/online </w:t>
      </w:r>
      <w:r w:rsidR="00AF6F4F">
        <w:rPr>
          <w:sz w:val="20"/>
          <w:szCs w:val="20"/>
        </w:rPr>
        <w:t>(~$85)</w:t>
      </w:r>
      <w:r w:rsidR="00FA06E2">
        <w:rPr>
          <w:sz w:val="20"/>
          <w:szCs w:val="20"/>
        </w:rPr>
        <w:t>.  This tournament and these costs are</w:t>
      </w:r>
      <w:r>
        <w:rPr>
          <w:sz w:val="20"/>
          <w:szCs w:val="20"/>
        </w:rPr>
        <w:t xml:space="preserve"> not included </w:t>
      </w:r>
      <w:r w:rsidR="007F02A7">
        <w:rPr>
          <w:sz w:val="20"/>
          <w:szCs w:val="20"/>
        </w:rPr>
        <w:t>as part of</w:t>
      </w:r>
      <w:r>
        <w:rPr>
          <w:sz w:val="20"/>
          <w:szCs w:val="20"/>
        </w:rPr>
        <w:t xml:space="preserve"> the regular program.</w:t>
      </w:r>
      <w:r w:rsidR="007F02A7">
        <w:rPr>
          <w:sz w:val="20"/>
          <w:szCs w:val="20"/>
        </w:rPr>
        <w:t xml:space="preserve">  </w:t>
      </w:r>
    </w:p>
    <w:p w:rsidR="00E9569F" w:rsidRPr="003237BC" w:rsidRDefault="00E9569F" w:rsidP="00FD32A0">
      <w:pPr>
        <w:spacing w:after="0" w:line="240" w:lineRule="auto"/>
        <w:rPr>
          <w:sz w:val="20"/>
          <w:szCs w:val="20"/>
        </w:rPr>
      </w:pPr>
    </w:p>
    <w:p w:rsidR="00D522B9" w:rsidRPr="00E644C9" w:rsidRDefault="00D522B9" w:rsidP="00FD32A0">
      <w:pPr>
        <w:spacing w:after="0" w:line="240" w:lineRule="auto"/>
        <w:rPr>
          <w:b/>
          <w:sz w:val="20"/>
          <w:szCs w:val="20"/>
          <w:u w:val="single"/>
        </w:rPr>
      </w:pPr>
      <w:r w:rsidRPr="00E644C9">
        <w:rPr>
          <w:b/>
          <w:sz w:val="20"/>
          <w:szCs w:val="20"/>
          <w:u w:val="single"/>
        </w:rPr>
        <w:t xml:space="preserve">2015 </w:t>
      </w:r>
      <w:proofErr w:type="gramStart"/>
      <w:r w:rsidRPr="00E644C9">
        <w:rPr>
          <w:b/>
          <w:sz w:val="20"/>
          <w:szCs w:val="20"/>
          <w:u w:val="single"/>
        </w:rPr>
        <w:t>Fall</w:t>
      </w:r>
      <w:proofErr w:type="gramEnd"/>
      <w:r w:rsidRPr="00E644C9">
        <w:rPr>
          <w:b/>
          <w:sz w:val="20"/>
          <w:szCs w:val="20"/>
          <w:u w:val="single"/>
        </w:rPr>
        <w:t xml:space="preserve"> season</w:t>
      </w:r>
    </w:p>
    <w:p w:rsidR="00D522B9" w:rsidRPr="003237BC" w:rsidRDefault="00D522B9" w:rsidP="00FD32A0">
      <w:pPr>
        <w:spacing w:after="0" w:line="240" w:lineRule="auto"/>
        <w:rPr>
          <w:sz w:val="20"/>
          <w:szCs w:val="20"/>
        </w:rPr>
      </w:pPr>
      <w:r w:rsidRPr="003237BC">
        <w:rPr>
          <w:sz w:val="20"/>
          <w:szCs w:val="20"/>
        </w:rPr>
        <w:t>August 3 – October 1</w:t>
      </w:r>
    </w:p>
    <w:p w:rsidR="00D522B9" w:rsidRPr="003237BC" w:rsidRDefault="00D522B9" w:rsidP="00FD32A0">
      <w:pPr>
        <w:spacing w:after="0" w:line="240" w:lineRule="auto"/>
        <w:rPr>
          <w:sz w:val="20"/>
          <w:szCs w:val="20"/>
        </w:rPr>
      </w:pPr>
      <w:r w:rsidRPr="003237BC">
        <w:rPr>
          <w:sz w:val="20"/>
          <w:szCs w:val="20"/>
        </w:rPr>
        <w:t>Practice 3 days per week</w:t>
      </w:r>
      <w:r w:rsidR="00293EB4">
        <w:rPr>
          <w:sz w:val="20"/>
          <w:szCs w:val="20"/>
        </w:rPr>
        <w:t xml:space="preserve"> for U11 and older; 2 days per week for U10</w:t>
      </w:r>
      <w:r w:rsidR="00E9569F">
        <w:rPr>
          <w:sz w:val="20"/>
          <w:szCs w:val="20"/>
        </w:rPr>
        <w:t>; Practice s</w:t>
      </w:r>
      <w:r w:rsidR="00E9569F">
        <w:rPr>
          <w:sz w:val="20"/>
          <w:szCs w:val="20"/>
        </w:rPr>
        <w:t>chedules will be developed by July 25, 2015</w:t>
      </w:r>
    </w:p>
    <w:p w:rsidR="00D522B9" w:rsidRPr="003237BC" w:rsidRDefault="00D522B9" w:rsidP="00FD32A0">
      <w:pPr>
        <w:spacing w:after="0" w:line="240" w:lineRule="auto"/>
        <w:rPr>
          <w:sz w:val="20"/>
          <w:szCs w:val="20"/>
        </w:rPr>
      </w:pPr>
      <w:r w:rsidRPr="003237BC">
        <w:rPr>
          <w:sz w:val="20"/>
          <w:szCs w:val="20"/>
        </w:rPr>
        <w:t>Pepsi Cup tournament in Milwaukee October 3-4</w:t>
      </w:r>
      <w:r w:rsidR="00E644C9">
        <w:rPr>
          <w:sz w:val="20"/>
          <w:szCs w:val="20"/>
        </w:rPr>
        <w:t>, 2015</w:t>
      </w:r>
    </w:p>
    <w:p w:rsidR="00D522B9" w:rsidRPr="003237BC" w:rsidRDefault="00D522B9" w:rsidP="00FD32A0">
      <w:pPr>
        <w:spacing w:after="0" w:line="240" w:lineRule="auto"/>
        <w:rPr>
          <w:sz w:val="20"/>
          <w:szCs w:val="20"/>
        </w:rPr>
      </w:pPr>
    </w:p>
    <w:p w:rsidR="00D522B9" w:rsidRPr="00E644C9" w:rsidRDefault="00D522B9" w:rsidP="00FD32A0">
      <w:pPr>
        <w:spacing w:after="0" w:line="240" w:lineRule="auto"/>
        <w:rPr>
          <w:b/>
          <w:sz w:val="20"/>
          <w:szCs w:val="20"/>
          <w:u w:val="single"/>
        </w:rPr>
      </w:pPr>
      <w:r w:rsidRPr="00E644C9">
        <w:rPr>
          <w:b/>
          <w:sz w:val="20"/>
          <w:szCs w:val="20"/>
          <w:u w:val="single"/>
        </w:rPr>
        <w:t>2015</w:t>
      </w:r>
      <w:r w:rsidR="00E644C9">
        <w:rPr>
          <w:b/>
          <w:sz w:val="20"/>
          <w:szCs w:val="20"/>
          <w:u w:val="single"/>
        </w:rPr>
        <w:t>/</w:t>
      </w:r>
      <w:r w:rsidRPr="00E644C9">
        <w:rPr>
          <w:b/>
          <w:sz w:val="20"/>
          <w:szCs w:val="20"/>
          <w:u w:val="single"/>
        </w:rPr>
        <w:t xml:space="preserve">16 </w:t>
      </w:r>
      <w:proofErr w:type="gramStart"/>
      <w:r w:rsidRPr="00E644C9">
        <w:rPr>
          <w:b/>
          <w:sz w:val="20"/>
          <w:szCs w:val="20"/>
          <w:u w:val="single"/>
        </w:rPr>
        <w:t>Winter</w:t>
      </w:r>
      <w:proofErr w:type="gramEnd"/>
      <w:r w:rsidRPr="00E644C9">
        <w:rPr>
          <w:b/>
          <w:sz w:val="20"/>
          <w:szCs w:val="20"/>
          <w:u w:val="single"/>
        </w:rPr>
        <w:t xml:space="preserve"> season</w:t>
      </w:r>
    </w:p>
    <w:p w:rsidR="00D522B9" w:rsidRPr="003237BC" w:rsidRDefault="00D522B9" w:rsidP="00FD32A0">
      <w:pPr>
        <w:spacing w:after="0" w:line="240" w:lineRule="auto"/>
        <w:rPr>
          <w:sz w:val="20"/>
          <w:szCs w:val="20"/>
        </w:rPr>
      </w:pPr>
      <w:r w:rsidRPr="003237BC">
        <w:rPr>
          <w:sz w:val="20"/>
          <w:szCs w:val="20"/>
        </w:rPr>
        <w:t>October 19 – December 18</w:t>
      </w:r>
    </w:p>
    <w:p w:rsidR="00D522B9" w:rsidRPr="003237BC" w:rsidRDefault="00D522B9" w:rsidP="00FD32A0">
      <w:pPr>
        <w:spacing w:after="0" w:line="240" w:lineRule="auto"/>
        <w:rPr>
          <w:sz w:val="20"/>
          <w:szCs w:val="20"/>
        </w:rPr>
      </w:pPr>
      <w:r w:rsidRPr="003237BC">
        <w:rPr>
          <w:sz w:val="20"/>
          <w:szCs w:val="20"/>
        </w:rPr>
        <w:t>January 11 – March 19</w:t>
      </w:r>
    </w:p>
    <w:p w:rsidR="00D522B9" w:rsidRPr="003237BC" w:rsidRDefault="00D522B9" w:rsidP="00D522B9">
      <w:pPr>
        <w:spacing w:after="0" w:line="240" w:lineRule="auto"/>
        <w:rPr>
          <w:sz w:val="20"/>
          <w:szCs w:val="20"/>
        </w:rPr>
      </w:pPr>
      <w:r w:rsidRPr="003237BC">
        <w:rPr>
          <w:sz w:val="20"/>
          <w:szCs w:val="20"/>
        </w:rPr>
        <w:t>(Break during December 19 – January 10)</w:t>
      </w:r>
    </w:p>
    <w:p w:rsidR="00D522B9" w:rsidRPr="003237BC" w:rsidRDefault="00D522B9" w:rsidP="00FD32A0">
      <w:pPr>
        <w:spacing w:after="0" w:line="240" w:lineRule="auto"/>
        <w:rPr>
          <w:sz w:val="20"/>
          <w:szCs w:val="20"/>
        </w:rPr>
      </w:pPr>
      <w:r w:rsidRPr="003237BC">
        <w:rPr>
          <w:sz w:val="20"/>
          <w:szCs w:val="20"/>
        </w:rPr>
        <w:t>Indoor practice once per week</w:t>
      </w:r>
      <w:r w:rsidR="00E9569F">
        <w:rPr>
          <w:sz w:val="20"/>
          <w:szCs w:val="20"/>
        </w:rPr>
        <w:t>;</w:t>
      </w:r>
      <w:r w:rsidR="00E9569F" w:rsidRPr="00E9569F">
        <w:rPr>
          <w:sz w:val="20"/>
          <w:szCs w:val="20"/>
        </w:rPr>
        <w:t xml:space="preserve"> </w:t>
      </w:r>
      <w:r w:rsidR="00E9569F">
        <w:rPr>
          <w:sz w:val="20"/>
          <w:szCs w:val="20"/>
        </w:rPr>
        <w:t>Practice s</w:t>
      </w:r>
      <w:r w:rsidR="00E9569F">
        <w:rPr>
          <w:sz w:val="20"/>
          <w:szCs w:val="20"/>
        </w:rPr>
        <w:t>ch</w:t>
      </w:r>
      <w:r w:rsidR="00E9569F">
        <w:rPr>
          <w:sz w:val="20"/>
          <w:szCs w:val="20"/>
        </w:rPr>
        <w:t>edules will be developed by October</w:t>
      </w:r>
      <w:r w:rsidR="00E9569F">
        <w:rPr>
          <w:sz w:val="20"/>
          <w:szCs w:val="20"/>
        </w:rPr>
        <w:t xml:space="preserve"> </w:t>
      </w:r>
      <w:r w:rsidR="00E9569F">
        <w:rPr>
          <w:sz w:val="20"/>
          <w:szCs w:val="20"/>
        </w:rPr>
        <w:t>1</w:t>
      </w:r>
      <w:r w:rsidR="00E9569F">
        <w:rPr>
          <w:sz w:val="20"/>
          <w:szCs w:val="20"/>
        </w:rPr>
        <w:t>, 2015</w:t>
      </w:r>
    </w:p>
    <w:p w:rsidR="00D522B9" w:rsidRPr="003237BC" w:rsidRDefault="00D522B9" w:rsidP="00FD32A0">
      <w:pPr>
        <w:spacing w:after="0" w:line="240" w:lineRule="auto"/>
        <w:rPr>
          <w:sz w:val="20"/>
          <w:szCs w:val="20"/>
        </w:rPr>
      </w:pPr>
      <w:r w:rsidRPr="003237BC">
        <w:rPr>
          <w:sz w:val="20"/>
          <w:szCs w:val="20"/>
        </w:rPr>
        <w:t>C</w:t>
      </w:r>
      <w:r w:rsidR="00293EB4">
        <w:rPr>
          <w:sz w:val="20"/>
          <w:szCs w:val="20"/>
        </w:rPr>
        <w:t xml:space="preserve">MU </w:t>
      </w:r>
      <w:r w:rsidR="000133BF">
        <w:rPr>
          <w:sz w:val="20"/>
          <w:szCs w:val="20"/>
        </w:rPr>
        <w:t xml:space="preserve">7v7 </w:t>
      </w:r>
      <w:r w:rsidRPr="003237BC">
        <w:rPr>
          <w:sz w:val="20"/>
          <w:szCs w:val="20"/>
        </w:rPr>
        <w:t xml:space="preserve">tournament in Mount Pleasant </w:t>
      </w:r>
      <w:r w:rsidR="00ED7C4F">
        <w:rPr>
          <w:sz w:val="20"/>
          <w:szCs w:val="20"/>
        </w:rPr>
        <w:t>February 1</w:t>
      </w:r>
      <w:r w:rsidR="000133BF">
        <w:rPr>
          <w:sz w:val="20"/>
          <w:szCs w:val="20"/>
        </w:rPr>
        <w:t>3</w:t>
      </w:r>
      <w:r w:rsidR="00ED7C4F">
        <w:rPr>
          <w:sz w:val="20"/>
          <w:szCs w:val="20"/>
        </w:rPr>
        <w:t>-1</w:t>
      </w:r>
      <w:r w:rsidR="000133BF">
        <w:rPr>
          <w:sz w:val="20"/>
          <w:szCs w:val="20"/>
        </w:rPr>
        <w:t>4</w:t>
      </w:r>
      <w:r w:rsidR="00ED7C4F">
        <w:rPr>
          <w:sz w:val="20"/>
          <w:szCs w:val="20"/>
        </w:rPr>
        <w:t>, 2016</w:t>
      </w:r>
      <w:r w:rsidR="000133BF">
        <w:rPr>
          <w:sz w:val="20"/>
          <w:szCs w:val="20"/>
        </w:rPr>
        <w:t xml:space="preserve"> </w:t>
      </w:r>
      <w:r w:rsidR="00FA06E2">
        <w:rPr>
          <w:sz w:val="20"/>
          <w:szCs w:val="20"/>
        </w:rPr>
        <w:t>or</w:t>
      </w:r>
      <w:r w:rsidR="00293EB4">
        <w:rPr>
          <w:sz w:val="20"/>
          <w:szCs w:val="20"/>
        </w:rPr>
        <w:t xml:space="preserve"> </w:t>
      </w:r>
      <w:r w:rsidR="00ED7C4F">
        <w:rPr>
          <w:sz w:val="20"/>
          <w:szCs w:val="20"/>
        </w:rPr>
        <w:t xml:space="preserve">Cabin </w:t>
      </w:r>
      <w:r w:rsidR="000133BF">
        <w:rPr>
          <w:sz w:val="20"/>
          <w:szCs w:val="20"/>
        </w:rPr>
        <w:t>Fever 4v</w:t>
      </w:r>
      <w:r w:rsidR="00ED7C4F">
        <w:rPr>
          <w:sz w:val="20"/>
          <w:szCs w:val="20"/>
        </w:rPr>
        <w:t>4 tournament in Eagle River March 1</w:t>
      </w:r>
      <w:r w:rsidR="000133BF">
        <w:rPr>
          <w:sz w:val="20"/>
          <w:szCs w:val="20"/>
        </w:rPr>
        <w:t>2</w:t>
      </w:r>
      <w:r w:rsidR="00ED7C4F">
        <w:rPr>
          <w:sz w:val="20"/>
          <w:szCs w:val="20"/>
        </w:rPr>
        <w:t>-1</w:t>
      </w:r>
      <w:r w:rsidR="000133BF">
        <w:rPr>
          <w:sz w:val="20"/>
          <w:szCs w:val="20"/>
        </w:rPr>
        <w:t>3</w:t>
      </w:r>
      <w:r w:rsidR="00293EB4">
        <w:rPr>
          <w:sz w:val="20"/>
          <w:szCs w:val="20"/>
        </w:rPr>
        <w:t>, 201</w:t>
      </w:r>
      <w:r w:rsidR="008D6355">
        <w:rPr>
          <w:sz w:val="20"/>
          <w:szCs w:val="20"/>
        </w:rPr>
        <w:t>6</w:t>
      </w:r>
    </w:p>
    <w:p w:rsidR="00D522B9" w:rsidRPr="003237BC" w:rsidRDefault="00D522B9" w:rsidP="00FD32A0">
      <w:pPr>
        <w:spacing w:after="0" w:line="240" w:lineRule="auto"/>
        <w:rPr>
          <w:sz w:val="20"/>
          <w:szCs w:val="20"/>
        </w:rPr>
      </w:pPr>
    </w:p>
    <w:p w:rsidR="00D522B9" w:rsidRPr="00E644C9" w:rsidRDefault="00D522B9" w:rsidP="00FD32A0">
      <w:pPr>
        <w:spacing w:after="0" w:line="240" w:lineRule="auto"/>
        <w:rPr>
          <w:b/>
          <w:sz w:val="20"/>
          <w:szCs w:val="20"/>
          <w:u w:val="single"/>
        </w:rPr>
      </w:pPr>
      <w:r w:rsidRPr="00E644C9">
        <w:rPr>
          <w:b/>
          <w:sz w:val="20"/>
          <w:szCs w:val="20"/>
          <w:u w:val="single"/>
        </w:rPr>
        <w:t xml:space="preserve">2016 </w:t>
      </w:r>
      <w:proofErr w:type="gramStart"/>
      <w:r w:rsidRPr="00E644C9">
        <w:rPr>
          <w:b/>
          <w:sz w:val="20"/>
          <w:szCs w:val="20"/>
          <w:u w:val="single"/>
        </w:rPr>
        <w:t>Spring</w:t>
      </w:r>
      <w:proofErr w:type="gramEnd"/>
      <w:r w:rsidRPr="00E644C9">
        <w:rPr>
          <w:b/>
          <w:sz w:val="20"/>
          <w:szCs w:val="20"/>
          <w:u w:val="single"/>
        </w:rPr>
        <w:t xml:space="preserve"> season</w:t>
      </w:r>
    </w:p>
    <w:p w:rsidR="00D522B9" w:rsidRDefault="00857172" w:rsidP="00FD32A0">
      <w:pPr>
        <w:spacing w:after="0" w:line="240" w:lineRule="auto"/>
        <w:rPr>
          <w:sz w:val="20"/>
          <w:szCs w:val="20"/>
        </w:rPr>
      </w:pPr>
      <w:r w:rsidRPr="003237BC">
        <w:rPr>
          <w:sz w:val="20"/>
          <w:szCs w:val="20"/>
        </w:rPr>
        <w:t>April 4 – June 17</w:t>
      </w:r>
    </w:p>
    <w:p w:rsidR="0089578B" w:rsidRPr="003237BC" w:rsidRDefault="0089578B" w:rsidP="00FD32A0">
      <w:pPr>
        <w:spacing w:after="0" w:line="240" w:lineRule="auto"/>
        <w:rPr>
          <w:sz w:val="20"/>
          <w:szCs w:val="20"/>
        </w:rPr>
      </w:pPr>
      <w:r>
        <w:rPr>
          <w:sz w:val="20"/>
          <w:szCs w:val="20"/>
        </w:rPr>
        <w:t>(Spring break off)</w:t>
      </w:r>
    </w:p>
    <w:p w:rsidR="00857172" w:rsidRPr="003237BC" w:rsidRDefault="00857172" w:rsidP="00FD32A0">
      <w:pPr>
        <w:spacing w:after="0" w:line="240" w:lineRule="auto"/>
        <w:rPr>
          <w:sz w:val="20"/>
          <w:szCs w:val="20"/>
        </w:rPr>
      </w:pPr>
      <w:r w:rsidRPr="003237BC">
        <w:rPr>
          <w:sz w:val="20"/>
          <w:szCs w:val="20"/>
        </w:rPr>
        <w:t>Practice 3 days per week</w:t>
      </w:r>
      <w:r w:rsidR="00FA06E2">
        <w:rPr>
          <w:sz w:val="20"/>
          <w:szCs w:val="20"/>
        </w:rPr>
        <w:t xml:space="preserve"> </w:t>
      </w:r>
      <w:r w:rsidR="00293EB4">
        <w:rPr>
          <w:sz w:val="20"/>
          <w:szCs w:val="20"/>
        </w:rPr>
        <w:t>for U11 and older; 2 days per week for U10</w:t>
      </w:r>
      <w:r w:rsidR="00E9569F">
        <w:rPr>
          <w:sz w:val="20"/>
          <w:szCs w:val="20"/>
        </w:rPr>
        <w:t>; Practice s</w:t>
      </w:r>
      <w:r w:rsidR="00E9569F">
        <w:rPr>
          <w:sz w:val="20"/>
          <w:szCs w:val="20"/>
        </w:rPr>
        <w:t xml:space="preserve">chedules will be developed by </w:t>
      </w:r>
      <w:r w:rsidR="00E9569F">
        <w:rPr>
          <w:sz w:val="20"/>
          <w:szCs w:val="20"/>
        </w:rPr>
        <w:t>March 1, 2016</w:t>
      </w:r>
    </w:p>
    <w:p w:rsidR="00B90283" w:rsidRPr="003237BC" w:rsidRDefault="00B90283" w:rsidP="00FD32A0">
      <w:pPr>
        <w:spacing w:after="0" w:line="240" w:lineRule="auto"/>
        <w:rPr>
          <w:sz w:val="20"/>
          <w:szCs w:val="20"/>
        </w:rPr>
      </w:pPr>
      <w:r w:rsidRPr="003237BC">
        <w:rPr>
          <w:sz w:val="20"/>
          <w:szCs w:val="20"/>
        </w:rPr>
        <w:t xml:space="preserve">Petoskey tournament June </w:t>
      </w:r>
      <w:r w:rsidR="007F02A7">
        <w:rPr>
          <w:sz w:val="20"/>
          <w:szCs w:val="20"/>
        </w:rPr>
        <w:t>18-19</w:t>
      </w:r>
      <w:r w:rsidR="00E644C9">
        <w:rPr>
          <w:sz w:val="20"/>
          <w:szCs w:val="20"/>
        </w:rPr>
        <w:t>, 2016</w:t>
      </w:r>
    </w:p>
    <w:p w:rsidR="00B90283" w:rsidRPr="003237BC" w:rsidRDefault="00B90283" w:rsidP="00FD32A0">
      <w:pPr>
        <w:spacing w:after="0" w:line="240" w:lineRule="auto"/>
        <w:rPr>
          <w:sz w:val="20"/>
          <w:szCs w:val="20"/>
        </w:rPr>
      </w:pPr>
    </w:p>
    <w:p w:rsidR="0084618A" w:rsidRPr="003237BC" w:rsidRDefault="0084618A" w:rsidP="00FD32A0">
      <w:pPr>
        <w:spacing w:after="0" w:line="240" w:lineRule="auto"/>
        <w:rPr>
          <w:sz w:val="20"/>
          <w:szCs w:val="20"/>
        </w:rPr>
      </w:pPr>
      <w:r w:rsidRPr="003237BC">
        <w:rPr>
          <w:sz w:val="20"/>
          <w:szCs w:val="20"/>
        </w:rPr>
        <w:t>Work</w:t>
      </w:r>
      <w:r w:rsidR="00FA06E2">
        <w:rPr>
          <w:sz w:val="20"/>
          <w:szCs w:val="20"/>
        </w:rPr>
        <w:t xml:space="preserve"> in underway w</w:t>
      </w:r>
      <w:r w:rsidRPr="003237BC">
        <w:rPr>
          <w:sz w:val="20"/>
          <w:szCs w:val="20"/>
        </w:rPr>
        <w:t xml:space="preserve">ith the UPFA league/teams to designate the following permanent </w:t>
      </w:r>
      <w:r w:rsidR="000133BF">
        <w:rPr>
          <w:sz w:val="20"/>
          <w:szCs w:val="20"/>
        </w:rPr>
        <w:t xml:space="preserve">UPFA league </w:t>
      </w:r>
      <w:r w:rsidRPr="003237BC">
        <w:rPr>
          <w:sz w:val="20"/>
          <w:szCs w:val="20"/>
        </w:rPr>
        <w:t>game days:</w:t>
      </w:r>
    </w:p>
    <w:p w:rsidR="0084618A" w:rsidRPr="003237BC" w:rsidRDefault="0084618A" w:rsidP="00FD32A0">
      <w:pPr>
        <w:spacing w:after="0" w:line="240" w:lineRule="auto"/>
        <w:rPr>
          <w:sz w:val="20"/>
          <w:szCs w:val="20"/>
        </w:rPr>
      </w:pPr>
      <w:r w:rsidRPr="003237BC">
        <w:rPr>
          <w:sz w:val="20"/>
          <w:szCs w:val="20"/>
        </w:rPr>
        <w:t xml:space="preserve">Escanaba – </w:t>
      </w:r>
      <w:r w:rsidR="007F02A7">
        <w:rPr>
          <w:sz w:val="20"/>
          <w:szCs w:val="20"/>
        </w:rPr>
        <w:t>3</w:t>
      </w:r>
      <w:r w:rsidR="007F02A7" w:rsidRPr="007F02A7">
        <w:rPr>
          <w:sz w:val="20"/>
          <w:szCs w:val="20"/>
          <w:vertAlign w:val="superscript"/>
        </w:rPr>
        <w:t>rd</w:t>
      </w:r>
      <w:r w:rsidR="007F02A7">
        <w:rPr>
          <w:sz w:val="20"/>
          <w:szCs w:val="20"/>
        </w:rPr>
        <w:t xml:space="preserve"> </w:t>
      </w:r>
      <w:r w:rsidRPr="003237BC">
        <w:rPr>
          <w:sz w:val="20"/>
          <w:szCs w:val="20"/>
        </w:rPr>
        <w:t>weekend in May</w:t>
      </w:r>
      <w:r w:rsidR="003237BC">
        <w:rPr>
          <w:sz w:val="20"/>
          <w:szCs w:val="20"/>
        </w:rPr>
        <w:t xml:space="preserve"> (</w:t>
      </w:r>
      <w:r w:rsidR="007F02A7">
        <w:rPr>
          <w:sz w:val="20"/>
          <w:szCs w:val="20"/>
        </w:rPr>
        <w:t>weekend after Mother’s Day)</w:t>
      </w:r>
    </w:p>
    <w:p w:rsidR="0084618A" w:rsidRPr="003237BC" w:rsidRDefault="0084618A" w:rsidP="00FD32A0">
      <w:pPr>
        <w:spacing w:after="0" w:line="240" w:lineRule="auto"/>
        <w:rPr>
          <w:sz w:val="20"/>
          <w:szCs w:val="20"/>
        </w:rPr>
      </w:pPr>
      <w:r w:rsidRPr="003237BC">
        <w:rPr>
          <w:sz w:val="20"/>
          <w:szCs w:val="20"/>
        </w:rPr>
        <w:t>Marquette –</w:t>
      </w:r>
      <w:r w:rsidR="003237BC">
        <w:rPr>
          <w:sz w:val="20"/>
          <w:szCs w:val="20"/>
        </w:rPr>
        <w:t xml:space="preserve"> </w:t>
      </w:r>
      <w:r w:rsidR="007F02A7">
        <w:rPr>
          <w:sz w:val="20"/>
          <w:szCs w:val="20"/>
        </w:rPr>
        <w:t>L</w:t>
      </w:r>
      <w:r w:rsidR="003237BC">
        <w:rPr>
          <w:sz w:val="20"/>
          <w:szCs w:val="20"/>
        </w:rPr>
        <w:t xml:space="preserve">ast </w:t>
      </w:r>
      <w:r w:rsidRPr="003237BC">
        <w:rPr>
          <w:sz w:val="20"/>
          <w:szCs w:val="20"/>
        </w:rPr>
        <w:t xml:space="preserve">weekend in May </w:t>
      </w:r>
      <w:r w:rsidR="003237BC">
        <w:rPr>
          <w:sz w:val="20"/>
          <w:szCs w:val="20"/>
        </w:rPr>
        <w:t>that is n</w:t>
      </w:r>
      <w:r w:rsidRPr="003237BC">
        <w:rPr>
          <w:sz w:val="20"/>
          <w:szCs w:val="20"/>
        </w:rPr>
        <w:t xml:space="preserve">ot Memorial </w:t>
      </w:r>
      <w:r w:rsidR="007F02A7">
        <w:rPr>
          <w:sz w:val="20"/>
          <w:szCs w:val="20"/>
        </w:rPr>
        <w:t>Day weekend</w:t>
      </w:r>
    </w:p>
    <w:p w:rsidR="0084618A" w:rsidRDefault="0084618A" w:rsidP="00FD32A0">
      <w:pPr>
        <w:spacing w:after="0" w:line="240" w:lineRule="auto"/>
        <w:rPr>
          <w:sz w:val="20"/>
          <w:szCs w:val="20"/>
        </w:rPr>
      </w:pPr>
      <w:r w:rsidRPr="003237BC">
        <w:rPr>
          <w:sz w:val="20"/>
          <w:szCs w:val="20"/>
        </w:rPr>
        <w:t>Iron Mountain – 1</w:t>
      </w:r>
      <w:r w:rsidRPr="003237BC">
        <w:rPr>
          <w:sz w:val="20"/>
          <w:szCs w:val="20"/>
          <w:vertAlign w:val="superscript"/>
        </w:rPr>
        <w:t>st</w:t>
      </w:r>
      <w:r w:rsidRPr="003237BC">
        <w:rPr>
          <w:sz w:val="20"/>
          <w:szCs w:val="20"/>
        </w:rPr>
        <w:t xml:space="preserve"> weekend in June</w:t>
      </w:r>
    </w:p>
    <w:p w:rsidR="00E644C9" w:rsidRPr="003237BC" w:rsidRDefault="006F24A7" w:rsidP="00FD32A0">
      <w:pPr>
        <w:spacing w:after="0" w:line="240" w:lineRule="auto"/>
        <w:rPr>
          <w:sz w:val="20"/>
          <w:szCs w:val="20"/>
        </w:rPr>
      </w:pPr>
      <w:r>
        <w:rPr>
          <w:sz w:val="20"/>
          <w:szCs w:val="20"/>
        </w:rPr>
        <w:t xml:space="preserve">Festival </w:t>
      </w:r>
      <w:r w:rsidR="008C5286">
        <w:rPr>
          <w:sz w:val="20"/>
          <w:szCs w:val="20"/>
        </w:rPr>
        <w:t>–</w:t>
      </w:r>
      <w:r>
        <w:rPr>
          <w:sz w:val="20"/>
          <w:szCs w:val="20"/>
        </w:rPr>
        <w:t xml:space="preserve"> </w:t>
      </w:r>
      <w:r w:rsidR="008C5286">
        <w:rPr>
          <w:sz w:val="20"/>
          <w:szCs w:val="20"/>
        </w:rPr>
        <w:t>2</w:t>
      </w:r>
      <w:r w:rsidR="008C5286" w:rsidRPr="008C5286">
        <w:rPr>
          <w:sz w:val="20"/>
          <w:szCs w:val="20"/>
          <w:vertAlign w:val="superscript"/>
        </w:rPr>
        <w:t>nd</w:t>
      </w:r>
      <w:r w:rsidR="008C5286">
        <w:rPr>
          <w:sz w:val="20"/>
          <w:szCs w:val="20"/>
        </w:rPr>
        <w:t xml:space="preserve"> weekend in June</w:t>
      </w:r>
    </w:p>
    <w:p w:rsidR="0084618A" w:rsidRPr="003237BC" w:rsidRDefault="0084618A" w:rsidP="00FD32A0">
      <w:pPr>
        <w:spacing w:after="0" w:line="240" w:lineRule="auto"/>
        <w:rPr>
          <w:sz w:val="20"/>
          <w:szCs w:val="20"/>
        </w:rPr>
      </w:pPr>
    </w:p>
    <w:p w:rsidR="00B90283" w:rsidRPr="00E644C9" w:rsidRDefault="00B90283" w:rsidP="00FD32A0">
      <w:pPr>
        <w:spacing w:after="0" w:line="240" w:lineRule="auto"/>
        <w:rPr>
          <w:b/>
          <w:sz w:val="20"/>
          <w:szCs w:val="20"/>
          <w:u w:val="single"/>
        </w:rPr>
      </w:pPr>
      <w:r w:rsidRPr="00E644C9">
        <w:rPr>
          <w:b/>
          <w:sz w:val="20"/>
          <w:szCs w:val="20"/>
          <w:u w:val="single"/>
        </w:rPr>
        <w:t>Fundraising</w:t>
      </w:r>
    </w:p>
    <w:p w:rsidR="00FD32A0" w:rsidRPr="003237BC" w:rsidRDefault="00B90283" w:rsidP="00FD32A0">
      <w:pPr>
        <w:spacing w:after="0" w:line="240" w:lineRule="auto"/>
        <w:rPr>
          <w:sz w:val="20"/>
          <w:szCs w:val="20"/>
        </w:rPr>
      </w:pPr>
      <w:r w:rsidRPr="003237BC">
        <w:rPr>
          <w:sz w:val="20"/>
          <w:szCs w:val="20"/>
        </w:rPr>
        <w:t>Teams are encouraged to organize fundraisers to help cover their tournament</w:t>
      </w:r>
      <w:r w:rsidR="00DE397C">
        <w:rPr>
          <w:sz w:val="20"/>
          <w:szCs w:val="20"/>
        </w:rPr>
        <w:t>/training</w:t>
      </w:r>
      <w:r w:rsidRPr="003237BC">
        <w:rPr>
          <w:sz w:val="20"/>
          <w:szCs w:val="20"/>
        </w:rPr>
        <w:t xml:space="preserve"> costs.</w:t>
      </w:r>
    </w:p>
    <w:sectPr w:rsidR="00FD32A0" w:rsidRPr="003237BC" w:rsidSect="00E644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3D" w:rsidRDefault="00993B3D" w:rsidP="00E9569F">
      <w:pPr>
        <w:spacing w:after="0" w:line="240" w:lineRule="auto"/>
      </w:pPr>
      <w:r>
        <w:separator/>
      </w:r>
    </w:p>
  </w:endnote>
  <w:endnote w:type="continuationSeparator" w:id="0">
    <w:p w:rsidR="00993B3D" w:rsidRDefault="00993B3D" w:rsidP="00E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3D" w:rsidRDefault="00993B3D" w:rsidP="00E9569F">
      <w:pPr>
        <w:spacing w:after="0" w:line="240" w:lineRule="auto"/>
      </w:pPr>
      <w:r>
        <w:separator/>
      </w:r>
    </w:p>
  </w:footnote>
  <w:footnote w:type="continuationSeparator" w:id="0">
    <w:p w:rsidR="00993B3D" w:rsidRDefault="00993B3D" w:rsidP="00E95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A0"/>
    <w:rsid w:val="000133BF"/>
    <w:rsid w:val="0003172A"/>
    <w:rsid w:val="000B24E6"/>
    <w:rsid w:val="000E3B7A"/>
    <w:rsid w:val="0011379F"/>
    <w:rsid w:val="00121FB9"/>
    <w:rsid w:val="001B7821"/>
    <w:rsid w:val="001D1D51"/>
    <w:rsid w:val="00293EB4"/>
    <w:rsid w:val="003237BC"/>
    <w:rsid w:val="003A5173"/>
    <w:rsid w:val="003C67DF"/>
    <w:rsid w:val="003F3643"/>
    <w:rsid w:val="00426852"/>
    <w:rsid w:val="005946CD"/>
    <w:rsid w:val="006D21DC"/>
    <w:rsid w:val="006F24A7"/>
    <w:rsid w:val="007D1422"/>
    <w:rsid w:val="007D4023"/>
    <w:rsid w:val="007F02A7"/>
    <w:rsid w:val="0084618A"/>
    <w:rsid w:val="00857172"/>
    <w:rsid w:val="0089578B"/>
    <w:rsid w:val="008C5286"/>
    <w:rsid w:val="008D6355"/>
    <w:rsid w:val="00993B3D"/>
    <w:rsid w:val="00A85591"/>
    <w:rsid w:val="00AF6F4F"/>
    <w:rsid w:val="00B90283"/>
    <w:rsid w:val="00C26C68"/>
    <w:rsid w:val="00CC6417"/>
    <w:rsid w:val="00D522B9"/>
    <w:rsid w:val="00DE397C"/>
    <w:rsid w:val="00E36F7F"/>
    <w:rsid w:val="00E644C9"/>
    <w:rsid w:val="00E9569F"/>
    <w:rsid w:val="00ED7C4F"/>
    <w:rsid w:val="00F36F67"/>
    <w:rsid w:val="00F907F9"/>
    <w:rsid w:val="00FA06E2"/>
    <w:rsid w:val="00FD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7BC"/>
    <w:pPr>
      <w:ind w:left="720"/>
      <w:contextualSpacing/>
    </w:pPr>
  </w:style>
  <w:style w:type="paragraph" w:styleId="BalloonText">
    <w:name w:val="Balloon Text"/>
    <w:basedOn w:val="Normal"/>
    <w:link w:val="BalloonTextChar"/>
    <w:uiPriority w:val="99"/>
    <w:semiHidden/>
    <w:unhideWhenUsed/>
    <w:rsid w:val="0012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B9"/>
    <w:rPr>
      <w:rFonts w:ascii="Tahoma" w:hAnsi="Tahoma" w:cs="Tahoma"/>
      <w:sz w:val="16"/>
      <w:szCs w:val="16"/>
    </w:rPr>
  </w:style>
  <w:style w:type="character" w:styleId="Hyperlink">
    <w:name w:val="Hyperlink"/>
    <w:basedOn w:val="DefaultParagraphFont"/>
    <w:uiPriority w:val="99"/>
    <w:unhideWhenUsed/>
    <w:rsid w:val="00A85591"/>
    <w:rPr>
      <w:color w:val="0000FF" w:themeColor="hyperlink"/>
      <w:u w:val="single"/>
    </w:rPr>
  </w:style>
  <w:style w:type="paragraph" w:styleId="Header">
    <w:name w:val="header"/>
    <w:basedOn w:val="Normal"/>
    <w:link w:val="HeaderChar"/>
    <w:uiPriority w:val="99"/>
    <w:unhideWhenUsed/>
    <w:rsid w:val="00E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69F"/>
  </w:style>
  <w:style w:type="paragraph" w:styleId="Footer">
    <w:name w:val="footer"/>
    <w:basedOn w:val="Normal"/>
    <w:link w:val="FooterChar"/>
    <w:uiPriority w:val="99"/>
    <w:unhideWhenUsed/>
    <w:rsid w:val="00E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7BC"/>
    <w:pPr>
      <w:ind w:left="720"/>
      <w:contextualSpacing/>
    </w:pPr>
  </w:style>
  <w:style w:type="paragraph" w:styleId="BalloonText">
    <w:name w:val="Balloon Text"/>
    <w:basedOn w:val="Normal"/>
    <w:link w:val="BalloonTextChar"/>
    <w:uiPriority w:val="99"/>
    <w:semiHidden/>
    <w:unhideWhenUsed/>
    <w:rsid w:val="0012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B9"/>
    <w:rPr>
      <w:rFonts w:ascii="Tahoma" w:hAnsi="Tahoma" w:cs="Tahoma"/>
      <w:sz w:val="16"/>
      <w:szCs w:val="16"/>
    </w:rPr>
  </w:style>
  <w:style w:type="character" w:styleId="Hyperlink">
    <w:name w:val="Hyperlink"/>
    <w:basedOn w:val="DefaultParagraphFont"/>
    <w:uiPriority w:val="99"/>
    <w:unhideWhenUsed/>
    <w:rsid w:val="00A85591"/>
    <w:rPr>
      <w:color w:val="0000FF" w:themeColor="hyperlink"/>
      <w:u w:val="single"/>
    </w:rPr>
  </w:style>
  <w:style w:type="paragraph" w:styleId="Header">
    <w:name w:val="header"/>
    <w:basedOn w:val="Normal"/>
    <w:link w:val="HeaderChar"/>
    <w:uiPriority w:val="99"/>
    <w:unhideWhenUsed/>
    <w:rsid w:val="00E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69F"/>
  </w:style>
  <w:style w:type="paragraph" w:styleId="Footer">
    <w:name w:val="footer"/>
    <w:basedOn w:val="Normal"/>
    <w:link w:val="FooterChar"/>
    <w:uiPriority w:val="99"/>
    <w:unhideWhenUsed/>
    <w:rsid w:val="00E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1702</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Mullett</dc:creator>
  <cp:lastModifiedBy>K Mullett</cp:lastModifiedBy>
  <cp:revision>19</cp:revision>
  <dcterms:created xsi:type="dcterms:W3CDTF">2015-05-09T12:29:00Z</dcterms:created>
  <dcterms:modified xsi:type="dcterms:W3CDTF">2015-05-13T01:49:00Z</dcterms:modified>
</cp:coreProperties>
</file>